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61" w:type="dxa"/>
        <w:tblInd w:w="91" w:type="dxa"/>
        <w:tblLook w:val="04A0"/>
      </w:tblPr>
      <w:tblGrid>
        <w:gridCol w:w="681"/>
        <w:gridCol w:w="1316"/>
        <w:gridCol w:w="1114"/>
        <w:gridCol w:w="1468"/>
        <w:gridCol w:w="5716"/>
        <w:gridCol w:w="3566"/>
      </w:tblGrid>
      <w:tr w:rsidR="00E615FC" w:rsidRPr="00E615FC" w:rsidTr="00E615FC">
        <w:trPr>
          <w:trHeight w:val="930"/>
        </w:trPr>
        <w:tc>
          <w:tcPr>
            <w:tcW w:w="13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E615FC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2018届校友理事会成员名单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学院（系）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  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李梅杰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工业工程2014-2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矿业与安全工程学院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王月丽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水文与水资源工程14-2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地球科学与工程学院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  岩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土木工程2014-1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土木工程与建筑学院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李志伟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测控技术与仪器2014-3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机械电子工程学院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纪俊</w:t>
            </w: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俊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英语2014-5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赵英杰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泰安校区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自动化2014-2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机电工程系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赵相杰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电气工程及其自动化2014-2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电气信息系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秘书长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杨洪璎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会计学2014-1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副秘书</w:t>
            </w: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 xml:space="preserve">王  </w:t>
            </w: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电气工程及其自动化（定单）2014级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电气与自动化工程学院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副秘书长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李琳</w:t>
            </w: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法律硕士（非法学）2015级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文法学院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王广宇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安全工程2014-2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矿业与安全工程学院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  晓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地图学与地理信息系统硕</w:t>
            </w: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2015-2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测绘科学与工程学院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张  </w:t>
            </w: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昊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海洋测绘2014级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测绘科学与工程学院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张天琦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资源勘查2014级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地球科学与工程学院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绳容天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资源勘查2014级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地球科学与工程学院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  豪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岩土工程硕</w:t>
            </w: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土木工程与建筑学院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  飞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机械电子工程2014-2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机械电子工程学院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张忠凯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软件工程2014-3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计算机科学与工程学院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张  </w:t>
            </w: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物联网工程2014-1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计算机科学与工程学院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卢兰棋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统计学2014-1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数学与系统科学学院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罗雨婷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统计学2014-2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数学与系统科学学院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牟健</w:t>
            </w: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工商管理2014-1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王录明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工商管理2014-2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商春雷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电气工程硕</w:t>
            </w: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2015-5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电气与自动化工程学院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  琪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电气工程及其自动化2014-4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电气与自动化工程学院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侯焕存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通信与信息系统硕</w:t>
            </w: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电子通信与物理学院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刘志峰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电子信息科学与技术2014-1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电子通信与物理学院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张志昊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交通运输2014级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张  </w:t>
            </w: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广告学2014-1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文法学院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王金蕾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朝鲜语2014-1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  慧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环境设计2014-1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艺术与设计学院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李晓桐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工业设计2014-2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艺术与设计学院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陈少军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泰安校区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采矿工程2014-2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资源与土木系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张向荣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泰安校区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信息工程2014-1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信息工程系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郭彦汝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泰安校区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金融（高本）14-1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经济管理系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苏德增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泰安校区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文法系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彭智超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电气工程及其自动化2014-1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电气信息系</w:t>
            </w:r>
          </w:p>
        </w:tc>
      </w:tr>
      <w:tr w:rsidR="00E615FC" w:rsidRPr="00E615FC" w:rsidTr="00E615FC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  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王晓琼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济南校区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国际经济与贸易2014-3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FC" w:rsidRPr="00E615FC" w:rsidRDefault="00E615FC" w:rsidP="00E615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615F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财经系</w:t>
            </w:r>
          </w:p>
        </w:tc>
      </w:tr>
    </w:tbl>
    <w:p w:rsidR="000B185E" w:rsidRDefault="000B185E"/>
    <w:sectPr w:rsidR="000B185E" w:rsidSect="00E615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8C" w:rsidRDefault="002D728C" w:rsidP="00E615FC">
      <w:r>
        <w:separator/>
      </w:r>
    </w:p>
  </w:endnote>
  <w:endnote w:type="continuationSeparator" w:id="0">
    <w:p w:rsidR="002D728C" w:rsidRDefault="002D728C" w:rsidP="00E61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8C" w:rsidRDefault="002D728C" w:rsidP="00E615FC">
      <w:r>
        <w:separator/>
      </w:r>
    </w:p>
  </w:footnote>
  <w:footnote w:type="continuationSeparator" w:id="0">
    <w:p w:rsidR="002D728C" w:rsidRDefault="002D728C" w:rsidP="00E61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5FC"/>
    <w:rsid w:val="000522BD"/>
    <w:rsid w:val="000B185E"/>
    <w:rsid w:val="00172E5D"/>
    <w:rsid w:val="00200C0D"/>
    <w:rsid w:val="00217EEB"/>
    <w:rsid w:val="00276C1E"/>
    <w:rsid w:val="002D728C"/>
    <w:rsid w:val="003F3DD9"/>
    <w:rsid w:val="00545995"/>
    <w:rsid w:val="00845686"/>
    <w:rsid w:val="00926FAF"/>
    <w:rsid w:val="00C36C6F"/>
    <w:rsid w:val="00C81699"/>
    <w:rsid w:val="00D54F44"/>
    <w:rsid w:val="00E615FC"/>
    <w:rsid w:val="00F8392E"/>
    <w:rsid w:val="00FE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5F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5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2018-05-28T04:34:00Z</dcterms:created>
  <dc:creator>王荣超</dc:creator>
  <lastModifiedBy>王荣超</lastModifiedBy>
  <dcterms:modified xsi:type="dcterms:W3CDTF">2018-05-28T04:34:00Z</dcterms:modified>
  <revision>2</revision>
</coreProperties>
</file>